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44EDE" w14:textId="77777777" w:rsidR="00B848C2" w:rsidRDefault="00B848C2" w:rsidP="004F3F78">
      <w:pPr>
        <w:jc w:val="both"/>
        <w:rPr>
          <w:rFonts w:ascii="Times New Roman" w:hAnsi="Times New Roman"/>
        </w:rPr>
      </w:pPr>
    </w:p>
    <w:p w14:paraId="1CD254B8" w14:textId="66EAF474" w:rsidR="00E47479" w:rsidRDefault="004F3F78" w:rsidP="004F3F78">
      <w:pPr>
        <w:pStyle w:val="Default"/>
        <w:spacing w:line="360" w:lineRule="auto"/>
        <w:jc w:val="both"/>
        <w:rPr>
          <w:rFonts w:ascii="Times New Roman" w:hAnsi="Times New Roman" w:cs="Times New Roman"/>
          <w:b/>
          <w:bCs/>
        </w:rPr>
      </w:pPr>
      <w:r>
        <w:rPr>
          <w:rFonts w:ascii="Times New Roman" w:hAnsi="Times New Roman" w:cs="Times New Roman"/>
          <w:b/>
          <w:bCs/>
        </w:rPr>
        <w:t xml:space="preserve">Ph.D Entrance Exam </w:t>
      </w:r>
      <w:r w:rsidR="00473EA6" w:rsidRPr="00473EA6">
        <w:rPr>
          <w:rFonts w:ascii="Times New Roman" w:hAnsi="Times New Roman" w:cs="Times New Roman"/>
          <w:b/>
          <w:bCs/>
        </w:rPr>
        <w:t xml:space="preserve">Syllabus for </w:t>
      </w:r>
      <w:r w:rsidR="00545DD3">
        <w:rPr>
          <w:rFonts w:ascii="Times New Roman" w:hAnsi="Times New Roman" w:cs="Times New Roman"/>
          <w:b/>
          <w:bCs/>
        </w:rPr>
        <w:t>Mathematics</w:t>
      </w:r>
      <w:bookmarkStart w:id="0" w:name="_GoBack"/>
      <w:bookmarkEnd w:id="0"/>
    </w:p>
    <w:p w14:paraId="4C08E7EA" w14:textId="77777777" w:rsidR="00E47479" w:rsidRDefault="00E47479" w:rsidP="004F3F78">
      <w:pPr>
        <w:pStyle w:val="Default"/>
        <w:spacing w:line="360" w:lineRule="auto"/>
        <w:jc w:val="both"/>
        <w:rPr>
          <w:rFonts w:ascii="Times New Roman" w:hAnsi="Times New Roman" w:cs="Times New Roman"/>
          <w:b/>
          <w:bCs/>
        </w:rPr>
      </w:pPr>
    </w:p>
    <w:p w14:paraId="63669C7B" w14:textId="66FB6B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Unit- I </w:t>
      </w:r>
    </w:p>
    <w:p w14:paraId="728E07B4"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Analysis: </w:t>
      </w:r>
      <w:r w:rsidRPr="004404ED">
        <w:rPr>
          <w:rFonts w:ascii="Times New Roman" w:hAnsi="Times New Roman" w:cs="Times New Roman"/>
        </w:rPr>
        <w:t xml:space="preserve">Elementary set theory, finite, countable and uncountable sets, Real number system as a complete ordered field, Archimedean property, supremum, infimum. Sequences and series, convergence, </w:t>
      </w:r>
      <w:proofErr w:type="spellStart"/>
      <w:r w:rsidRPr="004404ED">
        <w:rPr>
          <w:rFonts w:ascii="Times New Roman" w:hAnsi="Times New Roman" w:cs="Times New Roman"/>
        </w:rPr>
        <w:t>limsup</w:t>
      </w:r>
      <w:proofErr w:type="spellEnd"/>
      <w:r w:rsidRPr="004404ED">
        <w:rPr>
          <w:rFonts w:ascii="Times New Roman" w:hAnsi="Times New Roman" w:cs="Times New Roman"/>
        </w:rPr>
        <w:t xml:space="preserve">, </w:t>
      </w:r>
      <w:proofErr w:type="spellStart"/>
      <w:r w:rsidRPr="004404ED">
        <w:rPr>
          <w:rFonts w:ascii="Times New Roman" w:hAnsi="Times New Roman" w:cs="Times New Roman"/>
        </w:rPr>
        <w:t>liminf</w:t>
      </w:r>
      <w:proofErr w:type="spellEnd"/>
      <w:r w:rsidRPr="004404ED">
        <w:rPr>
          <w:rFonts w:ascii="Times New Roman" w:hAnsi="Times New Roman" w:cs="Times New Roman"/>
        </w:rPr>
        <w:t xml:space="preserve">. Bolzano </w:t>
      </w:r>
      <w:proofErr w:type="spellStart"/>
      <w:r w:rsidRPr="004404ED">
        <w:rPr>
          <w:rFonts w:ascii="Times New Roman" w:hAnsi="Times New Roman" w:cs="Times New Roman"/>
        </w:rPr>
        <w:t>Weierstrass</w:t>
      </w:r>
      <w:proofErr w:type="spellEnd"/>
      <w:r w:rsidRPr="004404ED">
        <w:rPr>
          <w:rFonts w:ascii="Times New Roman" w:hAnsi="Times New Roman" w:cs="Times New Roman"/>
        </w:rPr>
        <w:t xml:space="preserve"> theorem, Heine </w:t>
      </w:r>
      <w:proofErr w:type="spellStart"/>
      <w:r w:rsidRPr="004404ED">
        <w:rPr>
          <w:rFonts w:ascii="Times New Roman" w:hAnsi="Times New Roman" w:cs="Times New Roman"/>
        </w:rPr>
        <w:t>Borel</w:t>
      </w:r>
      <w:proofErr w:type="spellEnd"/>
      <w:r w:rsidRPr="004404ED">
        <w:rPr>
          <w:rFonts w:ascii="Times New Roman" w:hAnsi="Times New Roman" w:cs="Times New Roman"/>
        </w:rPr>
        <w:t xml:space="preserve"> theorem. Continuity, uniform continuity, differentiability, mean value theorem. Sequences and series of functions, uniform convergence. Riemann sums and Riemann integral, Improper Integrals. Monotonic functions, types of discontinuity, functions of bounded variation, Lebesgue measure, Lebesgue integral. Functions of several variables, directional derivative, partial derivative, derivative as a linear transformation, inverse and implicit function theorems. Metric spaces, compactness, connectedness. Normed linear Spaces. Spaces of continuous functions as examples. </w:t>
      </w:r>
    </w:p>
    <w:p w14:paraId="4DCA693E"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Complex Analysis</w:t>
      </w:r>
      <w:r w:rsidRPr="004404ED">
        <w:rPr>
          <w:rFonts w:ascii="Times New Roman" w:hAnsi="Times New Roman" w:cs="Times New Roman"/>
        </w:rPr>
        <w:t xml:space="preserve">: </w:t>
      </w:r>
    </w:p>
    <w:p w14:paraId="69345C3E"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rPr>
        <w:t xml:space="preserve">Analytic functions, Cauchy-Riemann equations, Cauchy’s theorem, Cauchy’s integral formula, </w:t>
      </w:r>
      <w:proofErr w:type="spellStart"/>
      <w:r w:rsidRPr="004404ED">
        <w:rPr>
          <w:rFonts w:ascii="Times New Roman" w:hAnsi="Times New Roman" w:cs="Times New Roman"/>
        </w:rPr>
        <w:t>Liouville’s</w:t>
      </w:r>
      <w:proofErr w:type="spellEnd"/>
      <w:r w:rsidRPr="004404ED">
        <w:rPr>
          <w:rFonts w:ascii="Times New Roman" w:hAnsi="Times New Roman" w:cs="Times New Roman"/>
        </w:rPr>
        <w:t xml:space="preserve"> theorem, Maximum modulus principle, Schwarz lemma, Open mapping theorem. Taylor series, Laurent series, calculus of residues. Conformal mappings, Mobius transformations, Conformal mappings, bilinear transformations. </w:t>
      </w:r>
    </w:p>
    <w:p w14:paraId="76339654" w14:textId="77777777" w:rsidR="004404ED" w:rsidRDefault="004404ED" w:rsidP="004404ED">
      <w:pPr>
        <w:pStyle w:val="Default"/>
        <w:spacing w:line="360" w:lineRule="auto"/>
        <w:jc w:val="both"/>
        <w:rPr>
          <w:rFonts w:ascii="Times New Roman" w:hAnsi="Times New Roman" w:cs="Times New Roman"/>
          <w:b/>
          <w:bCs/>
        </w:rPr>
      </w:pPr>
    </w:p>
    <w:p w14:paraId="18C3A5DF" w14:textId="46DF0E4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Unit- II </w:t>
      </w:r>
    </w:p>
    <w:p w14:paraId="24BF0C58"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Linear Algebra</w:t>
      </w:r>
      <w:r w:rsidRPr="004404ED">
        <w:rPr>
          <w:rFonts w:ascii="Times New Roman" w:hAnsi="Times New Roman" w:cs="Times New Roman"/>
        </w:rPr>
        <w:t xml:space="preserve">: Vector spaces, subspaces, linear dependence, basis, dimension, algebra of linear transformations. Algebra of matrices, rank and determinant of matrices, linear equations. Eigenvalues and eigenvectors, Cayley-Hamilton theorem. Matrix representation of linear transformations. Change of basis, canonical forms, diagonal forms, triangular forms, Jordan forms. Inner product spaces, orthonormal basis. Quadratic forms, reduction and classification of quadratic forms. </w:t>
      </w:r>
    </w:p>
    <w:p w14:paraId="50494583"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Topology: </w:t>
      </w:r>
      <w:r w:rsidRPr="004404ED">
        <w:rPr>
          <w:rFonts w:ascii="Times New Roman" w:hAnsi="Times New Roman" w:cs="Times New Roman"/>
        </w:rPr>
        <w:t xml:space="preserve">basis, dense sets, subspace and product topology, separation axioms, connectedness and compactness. </w:t>
      </w:r>
    </w:p>
    <w:p w14:paraId="25FC9F9D"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Algebra: </w:t>
      </w:r>
      <w:r w:rsidRPr="004404ED">
        <w:rPr>
          <w:rFonts w:ascii="Times New Roman" w:hAnsi="Times New Roman" w:cs="Times New Roman"/>
        </w:rPr>
        <w:t xml:space="preserve">Normal subgroups and homomorphism theorems, </w:t>
      </w:r>
      <w:proofErr w:type="spellStart"/>
      <w:r w:rsidRPr="004404ED">
        <w:rPr>
          <w:rFonts w:ascii="Times New Roman" w:hAnsi="Times New Roman" w:cs="Times New Roman"/>
        </w:rPr>
        <w:t>automorphisms</w:t>
      </w:r>
      <w:proofErr w:type="spellEnd"/>
      <w:r w:rsidRPr="004404ED">
        <w:rPr>
          <w:rFonts w:ascii="Times New Roman" w:hAnsi="Times New Roman" w:cs="Times New Roman"/>
        </w:rPr>
        <w:t xml:space="preserve">; Group actions, </w:t>
      </w:r>
      <w:proofErr w:type="spellStart"/>
      <w:r w:rsidRPr="004404ED">
        <w:rPr>
          <w:rFonts w:ascii="Times New Roman" w:hAnsi="Times New Roman" w:cs="Times New Roman"/>
        </w:rPr>
        <w:t>Sylow’s</w:t>
      </w:r>
      <w:proofErr w:type="spellEnd"/>
      <w:r w:rsidRPr="004404ED">
        <w:rPr>
          <w:rFonts w:ascii="Times New Roman" w:hAnsi="Times New Roman" w:cs="Times New Roman"/>
        </w:rPr>
        <w:t xml:space="preserve"> theorems and their applications; Euclidean domains, Principle ideal domains and unique factorization domains. Prime ideals and maximal ideals in commutative rings; Fields, finite fields. Functional Analysis: </w:t>
      </w:r>
      <w:proofErr w:type="spellStart"/>
      <w:r w:rsidRPr="004404ED">
        <w:rPr>
          <w:rFonts w:ascii="Times New Roman" w:hAnsi="Times New Roman" w:cs="Times New Roman"/>
        </w:rPr>
        <w:t>Banach</w:t>
      </w:r>
      <w:proofErr w:type="spellEnd"/>
      <w:r w:rsidRPr="004404ED">
        <w:rPr>
          <w:rFonts w:ascii="Times New Roman" w:hAnsi="Times New Roman" w:cs="Times New Roman"/>
        </w:rPr>
        <w:t xml:space="preserve"> spaces, Hahn-</w:t>
      </w:r>
      <w:proofErr w:type="spellStart"/>
      <w:r w:rsidRPr="004404ED">
        <w:rPr>
          <w:rFonts w:ascii="Times New Roman" w:hAnsi="Times New Roman" w:cs="Times New Roman"/>
        </w:rPr>
        <w:t>Banach</w:t>
      </w:r>
      <w:proofErr w:type="spellEnd"/>
      <w:r w:rsidRPr="004404ED">
        <w:rPr>
          <w:rFonts w:ascii="Times New Roman" w:hAnsi="Times New Roman" w:cs="Times New Roman"/>
        </w:rPr>
        <w:t xml:space="preserve"> extension theorem, open mapping and closed graph theorems, principle of uniform boundedness; Hilbert spaces, orthonormal bases, </w:t>
      </w:r>
      <w:proofErr w:type="spellStart"/>
      <w:r w:rsidRPr="004404ED">
        <w:rPr>
          <w:rFonts w:ascii="Times New Roman" w:hAnsi="Times New Roman" w:cs="Times New Roman"/>
        </w:rPr>
        <w:t>Riesz</w:t>
      </w:r>
      <w:proofErr w:type="spellEnd"/>
      <w:r w:rsidRPr="004404ED">
        <w:rPr>
          <w:rFonts w:ascii="Times New Roman" w:hAnsi="Times New Roman" w:cs="Times New Roman"/>
        </w:rPr>
        <w:t xml:space="preserve"> representation theorem, bounded linear operators. </w:t>
      </w:r>
    </w:p>
    <w:p w14:paraId="67840886" w14:textId="77777777" w:rsidR="004404ED" w:rsidRPr="004404ED" w:rsidRDefault="004404ED" w:rsidP="004404ED">
      <w:pPr>
        <w:pStyle w:val="Default"/>
        <w:pageBreakBefore/>
        <w:spacing w:line="360" w:lineRule="auto"/>
        <w:jc w:val="both"/>
        <w:rPr>
          <w:rFonts w:ascii="Times New Roman" w:hAnsi="Times New Roman" w:cs="Times New Roman"/>
        </w:rPr>
      </w:pPr>
      <w:r w:rsidRPr="004404ED">
        <w:rPr>
          <w:rFonts w:ascii="Times New Roman" w:hAnsi="Times New Roman" w:cs="Times New Roman"/>
          <w:b/>
          <w:bCs/>
        </w:rPr>
        <w:lastRenderedPageBreak/>
        <w:t xml:space="preserve">UNIT-III </w:t>
      </w:r>
    </w:p>
    <w:p w14:paraId="4F47E940" w14:textId="341AFADE"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Ordinary Differential Equations</w:t>
      </w:r>
      <w:r w:rsidRPr="004404ED">
        <w:rPr>
          <w:rFonts w:ascii="Times New Roman" w:hAnsi="Times New Roman" w:cs="Times New Roman"/>
        </w:rPr>
        <w:t xml:space="preserve">: First order ordinary differential equations, existence and uniqueness theorems, systems of linear first order ordinary differential equations, linear ordinary differential equations of higher order with constant coefficients; linear second order ordinary differential equations with variable coefficients; method of Laplace transforms for solving ordinary differential equations, series solutions; </w:t>
      </w:r>
      <w:proofErr w:type="spellStart"/>
      <w:r w:rsidRPr="004404ED">
        <w:rPr>
          <w:rFonts w:ascii="Times New Roman" w:hAnsi="Times New Roman" w:cs="Times New Roman"/>
        </w:rPr>
        <w:t>Legendra</w:t>
      </w:r>
      <w:proofErr w:type="spellEnd"/>
      <w:r w:rsidRPr="004404ED">
        <w:rPr>
          <w:rFonts w:ascii="Times New Roman" w:hAnsi="Times New Roman" w:cs="Times New Roman"/>
        </w:rPr>
        <w:t xml:space="preserve"> and Bessel functions and their orthogonality. </w:t>
      </w:r>
    </w:p>
    <w:p w14:paraId="14CC1DA9"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Partial Differential Equations</w:t>
      </w:r>
      <w:r w:rsidRPr="004404ED">
        <w:rPr>
          <w:rFonts w:ascii="Times New Roman" w:hAnsi="Times New Roman" w:cs="Times New Roman"/>
        </w:rPr>
        <w:t xml:space="preserve">: Linear and quasilinear first order partial differential equations, method of characteristics; second order linear equations in tow variables and their classification; Cauchy, </w:t>
      </w:r>
      <w:proofErr w:type="spellStart"/>
      <w:r w:rsidRPr="004404ED">
        <w:rPr>
          <w:rFonts w:ascii="Times New Roman" w:hAnsi="Times New Roman" w:cs="Times New Roman"/>
        </w:rPr>
        <w:t>Dirichlet</w:t>
      </w:r>
      <w:proofErr w:type="spellEnd"/>
      <w:r w:rsidRPr="004404ED">
        <w:rPr>
          <w:rFonts w:ascii="Times New Roman" w:hAnsi="Times New Roman" w:cs="Times New Roman"/>
        </w:rPr>
        <w:t xml:space="preserve"> and Neumann problems; solutions of Laplace, wave and diffusion equations in two variables; Fourier series and Fourier transform and Laplace transform methods of solutions for the above equations. Mechanics: Virtual work, Lagrange’s equations for holonomic systems, Hamiltonian equations. </w:t>
      </w:r>
    </w:p>
    <w:p w14:paraId="2DCCB4CE" w14:textId="77777777" w:rsidR="004404ED" w:rsidRDefault="004404ED" w:rsidP="004404ED">
      <w:pPr>
        <w:pStyle w:val="Default"/>
        <w:spacing w:line="360" w:lineRule="auto"/>
        <w:jc w:val="both"/>
        <w:rPr>
          <w:rFonts w:ascii="Times New Roman" w:hAnsi="Times New Roman" w:cs="Times New Roman"/>
          <w:b/>
          <w:bCs/>
        </w:rPr>
      </w:pPr>
    </w:p>
    <w:p w14:paraId="759A94F6" w14:textId="0A16F549"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UNIT –IV </w:t>
      </w:r>
    </w:p>
    <w:p w14:paraId="4651A6E4"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Calculus of Variation and Integral Equations</w:t>
      </w:r>
      <w:r w:rsidRPr="004404ED">
        <w:rPr>
          <w:rFonts w:ascii="Times New Roman" w:hAnsi="Times New Roman" w:cs="Times New Roman"/>
        </w:rPr>
        <w:t xml:space="preserve">: Variation problems with fixed boundaries; sufficient conditions for extremum, linear integral equations of </w:t>
      </w:r>
      <w:proofErr w:type="spellStart"/>
      <w:r w:rsidRPr="004404ED">
        <w:rPr>
          <w:rFonts w:ascii="Times New Roman" w:hAnsi="Times New Roman" w:cs="Times New Roman"/>
        </w:rPr>
        <w:t>Fredholm</w:t>
      </w:r>
      <w:proofErr w:type="spellEnd"/>
      <w:r w:rsidRPr="004404ED">
        <w:rPr>
          <w:rFonts w:ascii="Times New Roman" w:hAnsi="Times New Roman" w:cs="Times New Roman"/>
        </w:rPr>
        <w:t xml:space="preserve"> and </w:t>
      </w:r>
      <w:proofErr w:type="spellStart"/>
      <w:r w:rsidRPr="004404ED">
        <w:rPr>
          <w:rFonts w:ascii="Times New Roman" w:hAnsi="Times New Roman" w:cs="Times New Roman"/>
        </w:rPr>
        <w:t>Volterra</w:t>
      </w:r>
      <w:proofErr w:type="spellEnd"/>
      <w:r w:rsidRPr="004404ED">
        <w:rPr>
          <w:rFonts w:ascii="Times New Roman" w:hAnsi="Times New Roman" w:cs="Times New Roman"/>
        </w:rPr>
        <w:t xml:space="preserve"> type, their iterative solutions. </w:t>
      </w:r>
    </w:p>
    <w:p w14:paraId="457C46AE"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Numerical Analysis </w:t>
      </w:r>
      <w:r w:rsidRPr="004404ED">
        <w:rPr>
          <w:rFonts w:ascii="Times New Roman" w:hAnsi="Times New Roman" w:cs="Times New Roman"/>
        </w:rPr>
        <w:t xml:space="preserve">: Numerical solution of algebraic and transcendental equations; bisection, secant method, Newton-Raphson method, fixed point iteration; interpolation; error of polynomial interpolation, Lagrange, Newton interpolations; numerical differentiation; numerical integration; Trapezoidal and Simpson rules, Gauss </w:t>
      </w:r>
      <w:proofErr w:type="spellStart"/>
      <w:r w:rsidRPr="004404ED">
        <w:rPr>
          <w:rFonts w:ascii="Times New Roman" w:hAnsi="Times New Roman" w:cs="Times New Roman"/>
        </w:rPr>
        <w:t>Legendra</w:t>
      </w:r>
      <w:proofErr w:type="spellEnd"/>
      <w:r w:rsidRPr="004404ED">
        <w:rPr>
          <w:rFonts w:ascii="Times New Roman" w:hAnsi="Times New Roman" w:cs="Times New Roman"/>
        </w:rPr>
        <w:t xml:space="preserve"> quadrature, method of undetermined parameters; least square polynomial approximation; numerical solution of systems of linear equations; direct methods (Gauss elimination, LU decomposition); iterative methods (Jacobi and Gauss-Seidel); matrix eigenvalue problems; power method, numerical solution of ordinary differential equations; initial value problems; Taylor series methods, Euler’s methods, </w:t>
      </w:r>
      <w:proofErr w:type="spellStart"/>
      <w:r w:rsidRPr="004404ED">
        <w:rPr>
          <w:rFonts w:ascii="Times New Roman" w:hAnsi="Times New Roman" w:cs="Times New Roman"/>
        </w:rPr>
        <w:t>Runge-Kutta</w:t>
      </w:r>
      <w:proofErr w:type="spellEnd"/>
      <w:r w:rsidRPr="004404ED">
        <w:rPr>
          <w:rFonts w:ascii="Times New Roman" w:hAnsi="Times New Roman" w:cs="Times New Roman"/>
        </w:rPr>
        <w:t xml:space="preserve"> methods. </w:t>
      </w:r>
    </w:p>
    <w:p w14:paraId="5A9CA304" w14:textId="77777777" w:rsidR="004404ED" w:rsidRDefault="004404ED" w:rsidP="004404ED">
      <w:pPr>
        <w:pStyle w:val="Default"/>
        <w:spacing w:line="360" w:lineRule="auto"/>
        <w:jc w:val="both"/>
        <w:rPr>
          <w:rFonts w:ascii="Times New Roman" w:hAnsi="Times New Roman" w:cs="Times New Roman"/>
          <w:b/>
          <w:bCs/>
        </w:rPr>
      </w:pPr>
    </w:p>
    <w:p w14:paraId="4BB0507C" w14:textId="21412106"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 xml:space="preserve">UNIT-V </w:t>
      </w:r>
    </w:p>
    <w:p w14:paraId="460C85A1" w14:textId="58BB1EBD" w:rsidR="004404ED" w:rsidRPr="004404ED" w:rsidRDefault="004404ED" w:rsidP="004404ED">
      <w:pPr>
        <w:pStyle w:val="Default"/>
        <w:spacing w:line="360" w:lineRule="auto"/>
        <w:jc w:val="both"/>
        <w:rPr>
          <w:rFonts w:ascii="Times New Roman" w:hAnsi="Times New Roman" w:cs="Times New Roman"/>
        </w:rPr>
      </w:pPr>
      <w:r>
        <w:rPr>
          <w:rFonts w:ascii="Times New Roman" w:hAnsi="Times New Roman" w:cs="Times New Roman"/>
          <w:b/>
          <w:bCs/>
        </w:rPr>
        <w:t>Probability and Statistics</w:t>
      </w:r>
      <w:r w:rsidRPr="004404ED">
        <w:rPr>
          <w:rFonts w:ascii="Times New Roman" w:hAnsi="Times New Roman" w:cs="Times New Roman"/>
        </w:rPr>
        <w:t xml:space="preserve">: Probability space, conditional probability, Bayes theorem, independence, Random variables, joint and conditional distributions, standard probability distributions and their properties, expectation, conditional expectation, moments; weak and strong law of large numbers, central limit theorem; Sampling distributions; Testing of </w:t>
      </w:r>
      <w:r w:rsidRPr="004404ED">
        <w:rPr>
          <w:rFonts w:ascii="Times New Roman" w:hAnsi="Times New Roman" w:cs="Times New Roman"/>
        </w:rPr>
        <w:lastRenderedPageBreak/>
        <w:t xml:space="preserve">hypothesis, standard parametric tests based on normal, Chi- Square, t, F – distributions; Linear regression; Interval estimation. </w:t>
      </w:r>
    </w:p>
    <w:p w14:paraId="696F507F" w14:textId="77777777" w:rsidR="004404ED" w:rsidRPr="004404ED" w:rsidRDefault="004404ED" w:rsidP="004404ED">
      <w:pPr>
        <w:pStyle w:val="Default"/>
        <w:spacing w:line="360" w:lineRule="auto"/>
        <w:jc w:val="both"/>
        <w:rPr>
          <w:rFonts w:ascii="Times New Roman" w:hAnsi="Times New Roman" w:cs="Times New Roman"/>
        </w:rPr>
      </w:pPr>
      <w:r w:rsidRPr="004404ED">
        <w:rPr>
          <w:rFonts w:ascii="Times New Roman" w:hAnsi="Times New Roman" w:cs="Times New Roman"/>
          <w:b/>
          <w:bCs/>
        </w:rPr>
        <w:t>Linear programming</w:t>
      </w:r>
      <w:r w:rsidRPr="004404ED">
        <w:rPr>
          <w:rFonts w:ascii="Times New Roman" w:hAnsi="Times New Roman" w:cs="Times New Roman"/>
        </w:rPr>
        <w:t xml:space="preserve">: Linear programming problem and its formulation, convex sets and their properties, graphical method, basic feasible solution, simplex method, </w:t>
      </w:r>
      <w:proofErr w:type="gramStart"/>
      <w:r w:rsidRPr="004404ED">
        <w:rPr>
          <w:rFonts w:ascii="Times New Roman" w:hAnsi="Times New Roman" w:cs="Times New Roman"/>
        </w:rPr>
        <w:t>big</w:t>
      </w:r>
      <w:proofErr w:type="gramEnd"/>
      <w:r w:rsidRPr="004404ED">
        <w:rPr>
          <w:rFonts w:ascii="Times New Roman" w:hAnsi="Times New Roman" w:cs="Times New Roman"/>
        </w:rPr>
        <w:t xml:space="preserve">-M and two phase </w:t>
      </w:r>
    </w:p>
    <w:p w14:paraId="0BB44E81" w14:textId="6E6FFE43" w:rsidR="00473EA6" w:rsidRPr="004404ED" w:rsidRDefault="004404ED" w:rsidP="004404ED">
      <w:pPr>
        <w:pStyle w:val="Default"/>
        <w:spacing w:line="360" w:lineRule="auto"/>
        <w:jc w:val="both"/>
        <w:rPr>
          <w:rFonts w:ascii="Times New Roman" w:hAnsi="Times New Roman" w:cs="Times New Roman"/>
          <w:lang w:val="en-IN"/>
        </w:rPr>
      </w:pPr>
      <w:r w:rsidRPr="004404ED">
        <w:rPr>
          <w:rFonts w:ascii="Times New Roman" w:hAnsi="Times New Roman" w:cs="Times New Roman"/>
        </w:rPr>
        <w:t>methods; infeasible and unbounded LPP’s, alternate optima; Dual problem and duality theorems, dual simplex method and its application in post optimality analysis; Balanced and unbalanced transportation problems, u- v method for solving transportation problems; Hungarian method for solving assignment problems.</w:t>
      </w:r>
    </w:p>
    <w:sectPr w:rsidR="00473EA6" w:rsidRPr="004404ED" w:rsidSect="004F1C32">
      <w:headerReference w:type="default" r:id="rId6"/>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A6EA5" w14:textId="77777777" w:rsidR="00802D57" w:rsidRDefault="00802D57" w:rsidP="00E83E06">
      <w:pPr>
        <w:spacing w:after="0" w:line="240" w:lineRule="auto"/>
      </w:pPr>
      <w:r>
        <w:separator/>
      </w:r>
    </w:p>
  </w:endnote>
  <w:endnote w:type="continuationSeparator" w:id="0">
    <w:p w14:paraId="5509789F" w14:textId="77777777" w:rsidR="00802D57" w:rsidRDefault="00802D57" w:rsidP="00E8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19FBD" w14:textId="77777777" w:rsidR="00802D57" w:rsidRDefault="00802D57" w:rsidP="00E83E06">
      <w:pPr>
        <w:spacing w:after="0" w:line="240" w:lineRule="auto"/>
      </w:pPr>
      <w:r>
        <w:separator/>
      </w:r>
    </w:p>
  </w:footnote>
  <w:footnote w:type="continuationSeparator" w:id="0">
    <w:p w14:paraId="54A0B711" w14:textId="77777777" w:rsidR="00802D57" w:rsidRDefault="00802D57" w:rsidP="00E8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CB99" w14:textId="77777777" w:rsidR="00E83E06" w:rsidRPr="0054759C" w:rsidRDefault="00E83E06" w:rsidP="00E83E06">
    <w:pPr>
      <w:pStyle w:val="Header"/>
      <w:jc w:val="center"/>
      <w:rPr>
        <w:rFonts w:ascii="Verdana" w:hAnsi="Verdana"/>
        <w:b/>
        <w:sz w:val="28"/>
        <w:szCs w:val="24"/>
      </w:rPr>
    </w:pPr>
    <w:r w:rsidRPr="0054759C">
      <w:rPr>
        <w:rFonts w:ascii="Verdana" w:hAnsi="Verdana"/>
        <w:b/>
        <w:noProof/>
        <w:sz w:val="28"/>
        <w:szCs w:val="24"/>
        <w:lang w:eastAsia="en-GB"/>
      </w:rPr>
      <w:drawing>
        <wp:anchor distT="0" distB="0" distL="114300" distR="114300" simplePos="0" relativeHeight="251659264" behindDoc="0" locked="0" layoutInCell="1" allowOverlap="1" wp14:anchorId="3732E517" wp14:editId="368B80A4">
          <wp:simplePos x="0" y="0"/>
          <wp:positionH relativeFrom="column">
            <wp:posOffset>-697230</wp:posOffset>
          </wp:positionH>
          <wp:positionV relativeFrom="paragraph">
            <wp:posOffset>-133078</wp:posOffset>
          </wp:positionV>
          <wp:extent cx="8191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pic:spPr>
              </pic:pic>
            </a:graphicData>
          </a:graphic>
          <wp14:sizeRelH relativeFrom="margin">
            <wp14:pctWidth>0</wp14:pctWidth>
          </wp14:sizeRelH>
          <wp14:sizeRelV relativeFrom="margin">
            <wp14:pctHeight>0</wp14:pctHeight>
          </wp14:sizeRelV>
        </wp:anchor>
      </w:drawing>
    </w:r>
    <w:r w:rsidRPr="0054759C">
      <w:rPr>
        <w:rFonts w:ascii="Verdana" w:hAnsi="Verdana"/>
        <w:b/>
        <w:sz w:val="28"/>
        <w:szCs w:val="24"/>
      </w:rPr>
      <w:t>ANJAYEYA UNIVERSITY, RAIPUR, CHHATTISGARH</w:t>
    </w:r>
  </w:p>
  <w:p w14:paraId="5D516C45" w14:textId="77777777" w:rsidR="00E83E06" w:rsidRDefault="00E83E06" w:rsidP="00E83E06">
    <w:pPr>
      <w:pStyle w:val="Default"/>
    </w:pPr>
  </w:p>
  <w:p w14:paraId="17B37C0B" w14:textId="77777777" w:rsidR="00E83E06" w:rsidRPr="00ED1EFF" w:rsidRDefault="00E83E06" w:rsidP="00E83E06">
    <w:pPr>
      <w:pStyle w:val="Default"/>
      <w:jc w:val="center"/>
      <w:rPr>
        <w:rFonts w:ascii="Times New Roman" w:hAnsi="Times New Roman" w:cs="Times New Roman"/>
        <w:b/>
        <w:bCs/>
        <w:sz w:val="28"/>
        <w:szCs w:val="28"/>
      </w:rPr>
    </w:pPr>
    <w:r w:rsidRPr="00A921D0">
      <w:rPr>
        <w:rFonts w:ascii="Times New Roman" w:hAnsi="Times New Roman" w:cs="Times New Roman"/>
        <w:b/>
        <w:bCs/>
        <w:sz w:val="28"/>
        <w:szCs w:val="28"/>
      </w:rPr>
      <w:t xml:space="preserve">PhD Entrance </w:t>
    </w:r>
    <w:r w:rsidR="00ED1EFF">
      <w:rPr>
        <w:rFonts w:ascii="Times New Roman" w:hAnsi="Times New Roman" w:cs="Times New Roman"/>
        <w:b/>
        <w:bCs/>
        <w:sz w:val="28"/>
        <w:szCs w:val="28"/>
      </w:rPr>
      <w:t xml:space="preserve">Exam 2024 </w:t>
    </w:r>
    <w:r w:rsidRPr="00A921D0">
      <w:rPr>
        <w:rFonts w:ascii="Times New Roman" w:hAnsi="Times New Roman" w:cs="Times New Roman"/>
        <w:b/>
        <w:bCs/>
        <w:sz w:val="28"/>
        <w:szCs w:val="28"/>
      </w:rPr>
      <w:t>Syllabus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06"/>
    <w:rsid w:val="00053547"/>
    <w:rsid w:val="000939CC"/>
    <w:rsid w:val="000C509A"/>
    <w:rsid w:val="001C2453"/>
    <w:rsid w:val="001D3FFD"/>
    <w:rsid w:val="002E7907"/>
    <w:rsid w:val="002F1D1E"/>
    <w:rsid w:val="00387218"/>
    <w:rsid w:val="004404ED"/>
    <w:rsid w:val="004478E2"/>
    <w:rsid w:val="00473EA6"/>
    <w:rsid w:val="004A3EFD"/>
    <w:rsid w:val="004E02E8"/>
    <w:rsid w:val="004F1C32"/>
    <w:rsid w:val="004F3F78"/>
    <w:rsid w:val="00545DD3"/>
    <w:rsid w:val="00663BFC"/>
    <w:rsid w:val="00754DBF"/>
    <w:rsid w:val="00767EBF"/>
    <w:rsid w:val="00793D61"/>
    <w:rsid w:val="00802D57"/>
    <w:rsid w:val="009221A3"/>
    <w:rsid w:val="00A921D0"/>
    <w:rsid w:val="00AC34FB"/>
    <w:rsid w:val="00AE5FDC"/>
    <w:rsid w:val="00B848C2"/>
    <w:rsid w:val="00BE1CFD"/>
    <w:rsid w:val="00BE47FA"/>
    <w:rsid w:val="00C12A30"/>
    <w:rsid w:val="00C32019"/>
    <w:rsid w:val="00C3288F"/>
    <w:rsid w:val="00C51D37"/>
    <w:rsid w:val="00C904F4"/>
    <w:rsid w:val="00E47479"/>
    <w:rsid w:val="00E83E06"/>
    <w:rsid w:val="00ED1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CA1A"/>
  <w15:chartTrackingRefBased/>
  <w15:docId w15:val="{2FDCEBFA-C117-494D-BA7F-76AB220B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E06"/>
  </w:style>
  <w:style w:type="paragraph" w:styleId="Footer">
    <w:name w:val="footer"/>
    <w:basedOn w:val="Normal"/>
    <w:link w:val="FooterChar"/>
    <w:uiPriority w:val="99"/>
    <w:unhideWhenUsed/>
    <w:rsid w:val="00E83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E06"/>
  </w:style>
  <w:style w:type="paragraph" w:customStyle="1" w:styleId="Default">
    <w:name w:val="Default"/>
    <w:rsid w:val="00E83E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981">
      <w:bodyDiv w:val="1"/>
      <w:marLeft w:val="0"/>
      <w:marRight w:val="0"/>
      <w:marTop w:val="0"/>
      <w:marBottom w:val="0"/>
      <w:divBdr>
        <w:top w:val="none" w:sz="0" w:space="0" w:color="auto"/>
        <w:left w:val="none" w:sz="0" w:space="0" w:color="auto"/>
        <w:bottom w:val="none" w:sz="0" w:space="0" w:color="auto"/>
        <w:right w:val="none" w:sz="0" w:space="0" w:color="auto"/>
      </w:divBdr>
    </w:div>
    <w:div w:id="39062910">
      <w:bodyDiv w:val="1"/>
      <w:marLeft w:val="0"/>
      <w:marRight w:val="0"/>
      <w:marTop w:val="0"/>
      <w:marBottom w:val="0"/>
      <w:divBdr>
        <w:top w:val="none" w:sz="0" w:space="0" w:color="auto"/>
        <w:left w:val="none" w:sz="0" w:space="0" w:color="auto"/>
        <w:bottom w:val="none" w:sz="0" w:space="0" w:color="auto"/>
        <w:right w:val="none" w:sz="0" w:space="0" w:color="auto"/>
      </w:divBdr>
    </w:div>
    <w:div w:id="415978975">
      <w:bodyDiv w:val="1"/>
      <w:marLeft w:val="0"/>
      <w:marRight w:val="0"/>
      <w:marTop w:val="0"/>
      <w:marBottom w:val="0"/>
      <w:divBdr>
        <w:top w:val="none" w:sz="0" w:space="0" w:color="auto"/>
        <w:left w:val="none" w:sz="0" w:space="0" w:color="auto"/>
        <w:bottom w:val="none" w:sz="0" w:space="0" w:color="auto"/>
        <w:right w:val="none" w:sz="0" w:space="0" w:color="auto"/>
      </w:divBdr>
    </w:div>
    <w:div w:id="431971241">
      <w:bodyDiv w:val="1"/>
      <w:marLeft w:val="0"/>
      <w:marRight w:val="0"/>
      <w:marTop w:val="0"/>
      <w:marBottom w:val="0"/>
      <w:divBdr>
        <w:top w:val="none" w:sz="0" w:space="0" w:color="auto"/>
        <w:left w:val="none" w:sz="0" w:space="0" w:color="auto"/>
        <w:bottom w:val="none" w:sz="0" w:space="0" w:color="auto"/>
        <w:right w:val="none" w:sz="0" w:space="0" w:color="auto"/>
      </w:divBdr>
    </w:div>
    <w:div w:id="762653074">
      <w:bodyDiv w:val="1"/>
      <w:marLeft w:val="0"/>
      <w:marRight w:val="0"/>
      <w:marTop w:val="0"/>
      <w:marBottom w:val="0"/>
      <w:divBdr>
        <w:top w:val="none" w:sz="0" w:space="0" w:color="auto"/>
        <w:left w:val="none" w:sz="0" w:space="0" w:color="auto"/>
        <w:bottom w:val="none" w:sz="0" w:space="0" w:color="auto"/>
        <w:right w:val="none" w:sz="0" w:space="0" w:color="auto"/>
      </w:divBdr>
    </w:div>
    <w:div w:id="783423445">
      <w:bodyDiv w:val="1"/>
      <w:marLeft w:val="0"/>
      <w:marRight w:val="0"/>
      <w:marTop w:val="0"/>
      <w:marBottom w:val="0"/>
      <w:divBdr>
        <w:top w:val="none" w:sz="0" w:space="0" w:color="auto"/>
        <w:left w:val="none" w:sz="0" w:space="0" w:color="auto"/>
        <w:bottom w:val="none" w:sz="0" w:space="0" w:color="auto"/>
        <w:right w:val="none" w:sz="0" w:space="0" w:color="auto"/>
      </w:divBdr>
    </w:div>
    <w:div w:id="952249921">
      <w:bodyDiv w:val="1"/>
      <w:marLeft w:val="0"/>
      <w:marRight w:val="0"/>
      <w:marTop w:val="0"/>
      <w:marBottom w:val="0"/>
      <w:divBdr>
        <w:top w:val="none" w:sz="0" w:space="0" w:color="auto"/>
        <w:left w:val="none" w:sz="0" w:space="0" w:color="auto"/>
        <w:bottom w:val="none" w:sz="0" w:space="0" w:color="auto"/>
        <w:right w:val="none" w:sz="0" w:space="0" w:color="auto"/>
      </w:divBdr>
    </w:div>
    <w:div w:id="1110316385">
      <w:bodyDiv w:val="1"/>
      <w:marLeft w:val="0"/>
      <w:marRight w:val="0"/>
      <w:marTop w:val="0"/>
      <w:marBottom w:val="0"/>
      <w:divBdr>
        <w:top w:val="none" w:sz="0" w:space="0" w:color="auto"/>
        <w:left w:val="none" w:sz="0" w:space="0" w:color="auto"/>
        <w:bottom w:val="none" w:sz="0" w:space="0" w:color="auto"/>
        <w:right w:val="none" w:sz="0" w:space="0" w:color="auto"/>
      </w:divBdr>
    </w:div>
    <w:div w:id="1213884884">
      <w:bodyDiv w:val="1"/>
      <w:marLeft w:val="0"/>
      <w:marRight w:val="0"/>
      <w:marTop w:val="0"/>
      <w:marBottom w:val="0"/>
      <w:divBdr>
        <w:top w:val="none" w:sz="0" w:space="0" w:color="auto"/>
        <w:left w:val="none" w:sz="0" w:space="0" w:color="auto"/>
        <w:bottom w:val="none" w:sz="0" w:space="0" w:color="auto"/>
        <w:right w:val="none" w:sz="0" w:space="0" w:color="auto"/>
      </w:divBdr>
    </w:div>
    <w:div w:id="1598100274">
      <w:bodyDiv w:val="1"/>
      <w:marLeft w:val="0"/>
      <w:marRight w:val="0"/>
      <w:marTop w:val="0"/>
      <w:marBottom w:val="0"/>
      <w:divBdr>
        <w:top w:val="none" w:sz="0" w:space="0" w:color="auto"/>
        <w:left w:val="none" w:sz="0" w:space="0" w:color="auto"/>
        <w:bottom w:val="none" w:sz="0" w:space="0" w:color="auto"/>
        <w:right w:val="none" w:sz="0" w:space="0" w:color="auto"/>
      </w:divBdr>
    </w:div>
    <w:div w:id="1714302458">
      <w:bodyDiv w:val="1"/>
      <w:marLeft w:val="0"/>
      <w:marRight w:val="0"/>
      <w:marTop w:val="0"/>
      <w:marBottom w:val="0"/>
      <w:divBdr>
        <w:top w:val="none" w:sz="0" w:space="0" w:color="auto"/>
        <w:left w:val="none" w:sz="0" w:space="0" w:color="auto"/>
        <w:bottom w:val="none" w:sz="0" w:space="0" w:color="auto"/>
        <w:right w:val="none" w:sz="0" w:space="0" w:color="auto"/>
      </w:divBdr>
    </w:div>
    <w:div w:id="19738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5</cp:revision>
  <cp:lastPrinted>2024-09-24T10:10:00Z</cp:lastPrinted>
  <dcterms:created xsi:type="dcterms:W3CDTF">2024-09-24T10:08:00Z</dcterms:created>
  <dcterms:modified xsi:type="dcterms:W3CDTF">2024-12-06T05:28:00Z</dcterms:modified>
</cp:coreProperties>
</file>