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8384F" w14:textId="77777777" w:rsidR="00B848C2" w:rsidRDefault="00B848C2">
      <w:pPr>
        <w:rPr>
          <w:rFonts w:ascii="Times New Roman" w:hAnsi="Times New Roman"/>
        </w:rPr>
      </w:pPr>
    </w:p>
    <w:p w14:paraId="4F7BA74F" w14:textId="192348C1" w:rsidR="00E47479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B3E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Syllabus for </w:t>
      </w:r>
      <w:r w:rsidR="00CB3E07" w:rsidRPr="00CB3E07">
        <w:rPr>
          <w:rFonts w:ascii="Times New Roman" w:hAnsi="Times New Roman" w:cs="Times New Roman"/>
          <w:b/>
          <w:bCs/>
          <w:sz w:val="32"/>
          <w:szCs w:val="32"/>
          <w:u w:val="single"/>
        </w:rPr>
        <w:t>Commerce</w:t>
      </w:r>
    </w:p>
    <w:p w14:paraId="2790044B" w14:textId="66A1C2FD" w:rsidR="00CB3E07" w:rsidRPr="00CB3E07" w:rsidRDefault="00473EA6" w:rsidP="006D71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473EA6">
        <w:rPr>
          <w:rFonts w:ascii="Times New Roman" w:hAnsi="Times New Roman" w:cs="Times New Roman"/>
          <w:b/>
          <w:bCs/>
        </w:rPr>
        <w:t>Unit I</w:t>
      </w:r>
      <w:r w:rsidRPr="00473EA6">
        <w:rPr>
          <w:rFonts w:ascii="Times New Roman" w:hAnsi="Times New Roman" w:cs="Times New Roman"/>
        </w:rPr>
        <w:t xml:space="preserve">: </w:t>
      </w:r>
      <w:r w:rsidR="00CB3E07" w:rsidRPr="00CB3E07">
        <w:rPr>
          <w:rFonts w:ascii="Times New Roman" w:hAnsi="Times New Roman" w:cs="Times New Roman"/>
          <w:b/>
          <w:bCs/>
          <w:lang w:val="en-US"/>
        </w:rPr>
        <w:t>Business Environment</w:t>
      </w:r>
    </w:p>
    <w:p w14:paraId="5B016F5C" w14:textId="77777777" w:rsidR="00CB3E07" w:rsidRP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Overview of Business Environment</w:t>
      </w:r>
    </w:p>
    <w:p w14:paraId="611A0C83" w14:textId="77777777" w:rsidR="00CB3E07" w:rsidRP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Economic Environment: Micro and Macro Economics</w:t>
      </w:r>
    </w:p>
    <w:p w14:paraId="3F5EF39A" w14:textId="77777777" w:rsidR="00CB3E07" w:rsidRP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Legal Environment: Business Laws and Regulations</w:t>
      </w:r>
    </w:p>
    <w:p w14:paraId="38B43802" w14:textId="77777777" w:rsidR="00CB3E07" w:rsidRP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Political and Social Environment</w:t>
      </w:r>
    </w:p>
    <w:p w14:paraId="74D56F21" w14:textId="77777777" w:rsidR="00CB3E07" w:rsidRP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Technological Environment and its Impact on Business</w:t>
      </w:r>
    </w:p>
    <w:p w14:paraId="3B152CFD" w14:textId="77777777" w:rsidR="00CB3E07" w:rsidRDefault="00CB3E07" w:rsidP="006D7163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Global Business Environment and Trade</w:t>
      </w:r>
    </w:p>
    <w:p w14:paraId="630EB2D1" w14:textId="772A6E32" w:rsidR="00CB3E07" w:rsidRPr="00CB3E07" w:rsidRDefault="00CB3E07" w:rsidP="00A94392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B3E07">
        <w:rPr>
          <w:rFonts w:ascii="Nirmala UI" w:hAnsi="Nirmala UI" w:cs="Nirmala UI"/>
          <w:b/>
          <w:bCs/>
          <w:lang w:val="en-US"/>
        </w:rPr>
        <w:t>यूनिट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1: </w:t>
      </w:r>
      <w:proofErr w:type="spellStart"/>
      <w:r w:rsidRPr="00CB3E07">
        <w:rPr>
          <w:rFonts w:ascii="Nirmala UI" w:hAnsi="Nirmala UI" w:cs="Nirmala UI"/>
          <w:b/>
          <w:bCs/>
        </w:rPr>
        <w:t>व्यवसायिक</w:t>
      </w:r>
      <w:proofErr w:type="spellEnd"/>
      <w:r w:rsidRPr="00CB3E07">
        <w:rPr>
          <w:rFonts w:ascii="Nirmala UI" w:hAnsi="Nirmala UI" w:cs="Nirmala UI"/>
          <w:b/>
          <w:bCs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</w:rPr>
        <w:t>पर्यावरण</w:t>
      </w:r>
      <w:proofErr w:type="spellEnd"/>
    </w:p>
    <w:p w14:paraId="45EEF96E" w14:textId="551E3485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 w:hint="cs"/>
          <w:lang w:val="en-US"/>
        </w:rPr>
        <w:t>व्यवसायिक</w:t>
      </w:r>
      <w:proofErr w:type="spellEnd"/>
      <w:r w:rsidRPr="00CB3E07">
        <w:rPr>
          <w:rFonts w:ascii="Nirmala UI" w:hAnsi="Nirmala UI" w:cs="Nirmala UI"/>
          <w:lang w:val="en-US"/>
        </w:rPr>
        <w:t xml:space="preserve"> </w:t>
      </w:r>
      <w:proofErr w:type="spellStart"/>
      <w:r w:rsidRPr="00CB3E07">
        <w:rPr>
          <w:rFonts w:ascii="Nirmala UI" w:hAnsi="Nirmala UI" w:cs="Nirmala UI" w:hint="cs"/>
          <w:lang w:val="en-US"/>
        </w:rPr>
        <w:t>पर्यावरण</w:t>
      </w:r>
      <w:r w:rsidRPr="00CB3E07">
        <w:rPr>
          <w:rFonts w:ascii="Nirmala UI" w:hAnsi="Nirmala UI" w:cs="Nirmala UI"/>
          <w:lang w:val="en-US"/>
        </w:rPr>
        <w:t>का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अवलोकन</w:t>
      </w:r>
      <w:proofErr w:type="spellEnd"/>
    </w:p>
    <w:p w14:paraId="7BE3D450" w14:textId="12C33E39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आर्थिक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</w:rPr>
        <w:t>पर्यावरण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B3E07">
        <w:rPr>
          <w:rFonts w:ascii="Nirmala UI" w:hAnsi="Nirmala UI" w:cs="Nirmala UI"/>
          <w:lang w:val="en-US"/>
        </w:rPr>
        <w:t>सूक्ष्म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व्यापक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अर्थशास्त्र</w:t>
      </w:r>
      <w:proofErr w:type="spellEnd"/>
    </w:p>
    <w:p w14:paraId="6E54FBB8" w14:textId="64D8CFFD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कानूनी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</w:rPr>
        <w:t>पर्यावरण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B3E07">
        <w:rPr>
          <w:rFonts w:ascii="Nirmala UI" w:hAnsi="Nirmala UI" w:cs="Nirmala UI"/>
          <w:lang w:val="en-US"/>
        </w:rPr>
        <w:t>व्यापार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कानून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विनियम</w:t>
      </w:r>
      <w:proofErr w:type="spellEnd"/>
    </w:p>
    <w:p w14:paraId="4D49A905" w14:textId="5F145484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राजनीतिक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सामाजिक</w:t>
      </w:r>
      <w:proofErr w:type="spellEnd"/>
      <w:r w:rsidRPr="00CB3E07">
        <w:rPr>
          <w:rFonts w:ascii="Nirmala UI" w:hAnsi="Nirmala UI" w:cs="Nirmala UI"/>
        </w:rPr>
        <w:t xml:space="preserve"> पर्यावरण</w:t>
      </w:r>
    </w:p>
    <w:p w14:paraId="1DE6034E" w14:textId="2D956B0A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प्रौद्योगिकी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</w:rPr>
        <w:t>पर्यावरण</w:t>
      </w:r>
      <w:proofErr w:type="spellEnd"/>
      <w:r>
        <w:rPr>
          <w:rFonts w:ascii="Nirmala UI" w:hAnsi="Nirmala UI" w:cs="Nirmala UI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इसका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व्यवसाय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प्रभाव</w:t>
      </w:r>
      <w:proofErr w:type="spellEnd"/>
    </w:p>
    <w:p w14:paraId="1C197CB0" w14:textId="68943788" w:rsidR="00CB3E07" w:rsidRPr="00CB3E07" w:rsidRDefault="00CB3E07" w:rsidP="006D7163">
      <w:pPr>
        <w:pStyle w:val="Defaul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वैश्विक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व्यवसाय</w:t>
      </w:r>
      <w:proofErr w:type="spellEnd"/>
      <w:r w:rsidRPr="00CB3E07">
        <w:rPr>
          <w:rFonts w:ascii="Nirmala UI" w:hAnsi="Nirmala UI" w:cs="Nirmala UI"/>
        </w:rPr>
        <w:t xml:space="preserve"> </w:t>
      </w:r>
      <w:proofErr w:type="spellStart"/>
      <w:r w:rsidRPr="00CB3E07">
        <w:rPr>
          <w:rFonts w:ascii="Nirmala UI" w:hAnsi="Nirmala UI" w:cs="Nirmala UI"/>
        </w:rPr>
        <w:t>पर्यावरण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व्यापार</w:t>
      </w:r>
      <w:proofErr w:type="spellEnd"/>
    </w:p>
    <w:p w14:paraId="1EA60B5D" w14:textId="77777777" w:rsidR="00CB3E07" w:rsidRPr="00CB3E07" w:rsidRDefault="00CB3E07" w:rsidP="006D71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366BC43F" w14:textId="77777777" w:rsidR="00CB3E07" w:rsidRPr="00CB3E07" w:rsidRDefault="00CB3E07" w:rsidP="006D71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B3E07">
        <w:rPr>
          <w:rFonts w:ascii="Times New Roman" w:hAnsi="Times New Roman" w:cs="Times New Roman"/>
          <w:b/>
          <w:bCs/>
          <w:lang w:val="en-US"/>
        </w:rPr>
        <w:t>Unit 2: Accounting and Financial Management</w:t>
      </w:r>
    </w:p>
    <w:p w14:paraId="5F5472A9" w14:textId="77777777" w:rsidR="00CB3E07" w:rsidRP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Fundamentals of Financial Accounting</w:t>
      </w:r>
    </w:p>
    <w:p w14:paraId="45BFAC10" w14:textId="77777777" w:rsidR="00CB3E07" w:rsidRP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Managerial Accounting and Decision Making</w:t>
      </w:r>
    </w:p>
    <w:p w14:paraId="6538C684" w14:textId="77777777" w:rsidR="00CB3E07" w:rsidRP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Financial Management Principles</w:t>
      </w:r>
    </w:p>
    <w:p w14:paraId="4E249496" w14:textId="77777777" w:rsidR="00CB3E07" w:rsidRP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Investment Analysis and Portfolio Management</w:t>
      </w:r>
    </w:p>
    <w:p w14:paraId="6C652824" w14:textId="77777777" w:rsidR="00CB3E07" w:rsidRP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International Financial Management</w:t>
      </w:r>
    </w:p>
    <w:p w14:paraId="7FC1CB42" w14:textId="77777777" w:rsidR="00CB3E07" w:rsidRDefault="00CB3E07" w:rsidP="006D716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Ethical Issues in Accounting and Finance</w:t>
      </w:r>
    </w:p>
    <w:p w14:paraId="5C22C4B6" w14:textId="77777777" w:rsidR="00CB3E07" w:rsidRPr="00CB3E07" w:rsidRDefault="00CB3E07" w:rsidP="00A94392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B3E07">
        <w:rPr>
          <w:rFonts w:ascii="Nirmala UI" w:hAnsi="Nirmala UI" w:cs="Nirmala UI"/>
          <w:b/>
          <w:bCs/>
          <w:lang w:val="en-US"/>
        </w:rPr>
        <w:t>यूनिट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2: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लेखा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वित्तीय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प्रबंधन</w:t>
      </w:r>
      <w:proofErr w:type="spellEnd"/>
    </w:p>
    <w:p w14:paraId="3CE16B1C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वित्तीय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लेखा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के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मूल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सिद्धांत</w:t>
      </w:r>
      <w:proofErr w:type="spellEnd"/>
    </w:p>
    <w:p w14:paraId="2ED6E7B7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प्रबंधकीय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लेखा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निर्णय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लेना</w:t>
      </w:r>
      <w:proofErr w:type="spellEnd"/>
    </w:p>
    <w:p w14:paraId="05842975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वित्तीय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के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सिद्धांत</w:t>
      </w:r>
      <w:proofErr w:type="spellEnd"/>
    </w:p>
    <w:p w14:paraId="3A37160A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निवेश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विश्लेषण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पोर्टफोलियो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</w:p>
    <w:p w14:paraId="6E5561BC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अंतरराष्ट्रीय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वित्तीय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</w:p>
    <w:p w14:paraId="5C935CE9" w14:textId="77777777" w:rsidR="00CB3E07" w:rsidRPr="00CB3E07" w:rsidRDefault="00CB3E07" w:rsidP="006D7163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लेखा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वित्त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में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नैतिक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मुद्दे</w:t>
      </w:r>
      <w:proofErr w:type="spellEnd"/>
    </w:p>
    <w:p w14:paraId="5B36B0A0" w14:textId="77777777" w:rsidR="00CB3E07" w:rsidRPr="00CB3E07" w:rsidRDefault="00CB3E07" w:rsidP="006D71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489FAF9E" w14:textId="77777777" w:rsidR="00CB3E07" w:rsidRPr="00CB3E07" w:rsidRDefault="00CB3E07" w:rsidP="006D71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B3E07">
        <w:rPr>
          <w:rFonts w:ascii="Times New Roman" w:hAnsi="Times New Roman" w:cs="Times New Roman"/>
          <w:b/>
          <w:bCs/>
          <w:lang w:val="en-US"/>
        </w:rPr>
        <w:t>Unit 3: Marketing Management</w:t>
      </w:r>
    </w:p>
    <w:p w14:paraId="312117FE" w14:textId="77777777" w:rsidR="00CB3E07" w:rsidRP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Principles of Marketing</w:t>
      </w:r>
    </w:p>
    <w:p w14:paraId="5DA22BB6" w14:textId="77777777" w:rsidR="00CB3E07" w:rsidRP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Consumer Behavior and Market Research</w:t>
      </w:r>
    </w:p>
    <w:p w14:paraId="3173C70D" w14:textId="77777777" w:rsidR="00CB3E07" w:rsidRP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Marketing Strategies and Planning</w:t>
      </w:r>
    </w:p>
    <w:p w14:paraId="41A800B5" w14:textId="77777777" w:rsidR="00CB3E07" w:rsidRP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Digital Marketing and E-commerce</w:t>
      </w:r>
    </w:p>
    <w:p w14:paraId="6530086D" w14:textId="77777777" w:rsidR="00CB3E07" w:rsidRP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Branding and Product Management</w:t>
      </w:r>
    </w:p>
    <w:p w14:paraId="7EC03448" w14:textId="77777777" w:rsidR="00CB3E07" w:rsidRDefault="00CB3E07" w:rsidP="006D7163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Marketing Ethics and Social Responsibility</w:t>
      </w:r>
    </w:p>
    <w:p w14:paraId="36E47734" w14:textId="77777777" w:rsidR="006D7163" w:rsidRDefault="006D7163" w:rsidP="006D7163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506773C8" w14:textId="77777777" w:rsidR="00CB3E07" w:rsidRPr="00CB3E07" w:rsidRDefault="00CB3E07" w:rsidP="00A94392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B3E07">
        <w:rPr>
          <w:rFonts w:ascii="Nirmala UI" w:hAnsi="Nirmala UI" w:cs="Nirmala UI"/>
          <w:b/>
          <w:bCs/>
          <w:lang w:val="en-US"/>
        </w:rPr>
        <w:lastRenderedPageBreak/>
        <w:t>यूनिट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3: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विपणन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प्रबंधन</w:t>
      </w:r>
      <w:proofErr w:type="spellEnd"/>
    </w:p>
    <w:p w14:paraId="2BD18E8F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विपणन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के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सिद्धांत</w:t>
      </w:r>
      <w:proofErr w:type="spellEnd"/>
    </w:p>
    <w:p w14:paraId="2156C1B1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उपभोक्ता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व्यवहार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बाजार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अनुसंधान</w:t>
      </w:r>
      <w:proofErr w:type="spellEnd"/>
    </w:p>
    <w:p w14:paraId="1851708E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विपणन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रणनीतियाँ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योजना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बनाना</w:t>
      </w:r>
      <w:proofErr w:type="spellEnd"/>
    </w:p>
    <w:p w14:paraId="0757B57B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डिजिटल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विपणन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r w:rsidRPr="00CB3E07">
        <w:rPr>
          <w:rFonts w:ascii="Nirmala UI" w:hAnsi="Nirmala UI" w:cs="Nirmala UI"/>
          <w:lang w:val="en-US"/>
        </w:rPr>
        <w:t>ई</w:t>
      </w:r>
      <w:r w:rsidRPr="00CB3E07">
        <w:rPr>
          <w:rFonts w:ascii="Times New Roman" w:hAnsi="Times New Roman" w:cs="Times New Roman"/>
          <w:lang w:val="en-US"/>
        </w:rPr>
        <w:t>-</w:t>
      </w:r>
      <w:proofErr w:type="spellStart"/>
      <w:r w:rsidRPr="00CB3E07">
        <w:rPr>
          <w:rFonts w:ascii="Nirmala UI" w:hAnsi="Nirmala UI" w:cs="Nirmala UI"/>
          <w:lang w:val="en-US"/>
        </w:rPr>
        <w:t>कॉमर्स</w:t>
      </w:r>
      <w:proofErr w:type="spellEnd"/>
    </w:p>
    <w:p w14:paraId="4AD9E482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ब्रांडिंग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उत्पाद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</w:p>
    <w:p w14:paraId="24202B3E" w14:textId="77777777" w:rsidR="00CB3E07" w:rsidRPr="00CB3E07" w:rsidRDefault="00CB3E07" w:rsidP="006D7163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विपणन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नैतिकता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सामाजिक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जिम्मेदारी</w:t>
      </w:r>
      <w:proofErr w:type="spellEnd"/>
    </w:p>
    <w:p w14:paraId="215B8E1B" w14:textId="77777777" w:rsidR="00CB3E07" w:rsidRPr="00CB3E07" w:rsidRDefault="00CB3E07" w:rsidP="006D716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2EA2A392" w14:textId="77777777" w:rsidR="00CB3E07" w:rsidRPr="00CB3E07" w:rsidRDefault="00CB3E07" w:rsidP="006D71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B3E07">
        <w:rPr>
          <w:rFonts w:ascii="Times New Roman" w:hAnsi="Times New Roman" w:cs="Times New Roman"/>
          <w:b/>
          <w:bCs/>
          <w:lang w:val="en-US"/>
        </w:rPr>
        <w:t>Unit 4: Organizational Behavior</w:t>
      </w:r>
    </w:p>
    <w:p w14:paraId="3069E3CB" w14:textId="77777777" w:rsidR="00CB3E07" w:rsidRP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Theories of Organizational Behavior</w:t>
      </w:r>
    </w:p>
    <w:p w14:paraId="6954AEB9" w14:textId="77777777" w:rsidR="00CB3E07" w:rsidRP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Leadership and Motivation in Organizations</w:t>
      </w:r>
    </w:p>
    <w:p w14:paraId="70BFD016" w14:textId="77777777" w:rsidR="00CB3E07" w:rsidRP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Group Dynamics and Teamwork</w:t>
      </w:r>
    </w:p>
    <w:p w14:paraId="099ED6E1" w14:textId="77777777" w:rsidR="00CB3E07" w:rsidRP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Organizational Culture and Change Management</w:t>
      </w:r>
    </w:p>
    <w:p w14:paraId="2DA62505" w14:textId="77777777" w:rsidR="00CB3E07" w:rsidRP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Conflict Resolution and Negotiation</w:t>
      </w:r>
    </w:p>
    <w:p w14:paraId="59E6FBE5" w14:textId="77777777" w:rsidR="00CB3E07" w:rsidRDefault="00CB3E07" w:rsidP="006D7163">
      <w:pPr>
        <w:pStyle w:val="Defaul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Ethics in Organizational Behavior</w:t>
      </w:r>
    </w:p>
    <w:p w14:paraId="3C2C2F22" w14:textId="77777777" w:rsidR="00CB3E07" w:rsidRPr="00CB3E07" w:rsidRDefault="00CB3E07" w:rsidP="00A94392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B3E07">
        <w:rPr>
          <w:rFonts w:ascii="Nirmala UI" w:hAnsi="Nirmala UI" w:cs="Nirmala UI"/>
          <w:b/>
          <w:bCs/>
          <w:lang w:val="en-US"/>
        </w:rPr>
        <w:t>यूनिट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4: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संगठनात्मक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व्यवहार</w:t>
      </w:r>
      <w:proofErr w:type="spellEnd"/>
    </w:p>
    <w:p w14:paraId="06191082" w14:textId="77777777" w:rsidR="00CB3E07" w:rsidRP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संगठनात्मक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व्यवहार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के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सिद्धांत</w:t>
      </w:r>
      <w:proofErr w:type="spellEnd"/>
    </w:p>
    <w:p w14:paraId="0A9B06F3" w14:textId="77777777" w:rsidR="00CB3E07" w:rsidRP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संगठनों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में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नेतृत्व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प्रेरणा</w:t>
      </w:r>
      <w:proofErr w:type="spellEnd"/>
    </w:p>
    <w:p w14:paraId="786642D5" w14:textId="77777777" w:rsidR="00CB3E07" w:rsidRP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समूह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गतिशीलता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टीमवर्क</w:t>
      </w:r>
      <w:proofErr w:type="spellEnd"/>
    </w:p>
    <w:p w14:paraId="061EEC2E" w14:textId="77777777" w:rsidR="00CB3E07" w:rsidRP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संगठनात्मक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संस्कृति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परिवर्तन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</w:p>
    <w:p w14:paraId="6B574B7E" w14:textId="77777777" w:rsidR="00CB3E07" w:rsidRP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संघर्ष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समाधान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वार्ता</w:t>
      </w:r>
      <w:proofErr w:type="spellEnd"/>
    </w:p>
    <w:p w14:paraId="2B77D256" w14:textId="157B231E" w:rsidR="00CB3E07" w:rsidRDefault="00CB3E07" w:rsidP="006D7163">
      <w:pPr>
        <w:pStyle w:val="Default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संगठनात्मक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व्यवहार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में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नैतिकता</w:t>
      </w:r>
      <w:proofErr w:type="spellEnd"/>
    </w:p>
    <w:p w14:paraId="60A800EB" w14:textId="77777777" w:rsidR="00CB3E07" w:rsidRPr="00CB3E07" w:rsidRDefault="00CB3E07" w:rsidP="006D7163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</w:p>
    <w:p w14:paraId="0D5A5A2F" w14:textId="77777777" w:rsidR="00CB3E07" w:rsidRPr="00CB3E07" w:rsidRDefault="00CB3E07" w:rsidP="006D7163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CB3E07">
        <w:rPr>
          <w:rFonts w:ascii="Times New Roman" w:hAnsi="Times New Roman" w:cs="Times New Roman"/>
          <w:b/>
          <w:bCs/>
          <w:lang w:val="en-US"/>
        </w:rPr>
        <w:t>Unit 5: Human Resource Management</w:t>
      </w:r>
    </w:p>
    <w:p w14:paraId="5E427651" w14:textId="77777777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Human Resource Planning and Recruitment</w:t>
      </w:r>
    </w:p>
    <w:p w14:paraId="36C1F8F0" w14:textId="77777777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Training and Development</w:t>
      </w:r>
    </w:p>
    <w:p w14:paraId="4A77DE29" w14:textId="77777777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Performance Management Systems</w:t>
      </w:r>
    </w:p>
    <w:p w14:paraId="7392B5F7" w14:textId="77777777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Compensation and Benefits Management</w:t>
      </w:r>
    </w:p>
    <w:p w14:paraId="5E5BB439" w14:textId="77777777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Labor Relations and Employment Law</w:t>
      </w:r>
    </w:p>
    <w:p w14:paraId="580BA4A2" w14:textId="1FC3763F" w:rsidR="00CB3E07" w:rsidRPr="00CB3E07" w:rsidRDefault="00CB3E07" w:rsidP="006D7163">
      <w:pPr>
        <w:pStyle w:val="Defaul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r w:rsidRPr="00CB3E07">
        <w:rPr>
          <w:rFonts w:ascii="Times New Roman" w:hAnsi="Times New Roman" w:cs="Times New Roman"/>
          <w:lang w:val="en-US"/>
        </w:rPr>
        <w:t>Diversity and Inclusion in the Workplace</w:t>
      </w:r>
    </w:p>
    <w:p w14:paraId="51B7AD92" w14:textId="77777777" w:rsidR="00CB3E07" w:rsidRPr="00CB3E07" w:rsidRDefault="00CB3E07" w:rsidP="00A94392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CB3E07">
        <w:rPr>
          <w:rFonts w:ascii="Nirmala UI" w:hAnsi="Nirmala UI" w:cs="Nirmala UI"/>
          <w:b/>
          <w:bCs/>
          <w:lang w:val="en-US"/>
        </w:rPr>
        <w:t>यूनिट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5: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मानव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संसाधन</w:t>
      </w:r>
      <w:proofErr w:type="spellEnd"/>
      <w:r w:rsidRPr="00CB3E07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b/>
          <w:bCs/>
          <w:lang w:val="en-US"/>
        </w:rPr>
        <w:t>प्रबंधन</w:t>
      </w:r>
      <w:proofErr w:type="spellEnd"/>
    </w:p>
    <w:p w14:paraId="0E8AA843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मानव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संसाधन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योजना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भर्ती</w:t>
      </w:r>
      <w:proofErr w:type="spellEnd"/>
    </w:p>
    <w:p w14:paraId="7865CD3B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प्रशिक्षण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विकास</w:t>
      </w:r>
      <w:proofErr w:type="spellEnd"/>
    </w:p>
    <w:p w14:paraId="747F47CB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प्रदर्शन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प्रणाली</w:t>
      </w:r>
      <w:proofErr w:type="spellEnd"/>
    </w:p>
    <w:p w14:paraId="51F21E39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मुआवजा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लाभ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प्रबंधन</w:t>
      </w:r>
      <w:proofErr w:type="spellEnd"/>
    </w:p>
    <w:p w14:paraId="507E44B3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श्रम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संबंध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रोजगार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कानून</w:t>
      </w:r>
      <w:proofErr w:type="spellEnd"/>
    </w:p>
    <w:p w14:paraId="171E789F" w14:textId="77777777" w:rsidR="00CB3E07" w:rsidRPr="00CB3E07" w:rsidRDefault="00CB3E07" w:rsidP="006D7163">
      <w:pPr>
        <w:pStyle w:val="Defaul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CB3E07">
        <w:rPr>
          <w:rFonts w:ascii="Nirmala UI" w:hAnsi="Nirmala UI" w:cs="Nirmala UI"/>
          <w:lang w:val="en-US"/>
        </w:rPr>
        <w:t>कार्यस्थल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में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विविधता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और</w:t>
      </w:r>
      <w:proofErr w:type="spellEnd"/>
      <w:r w:rsidRPr="00CB3E0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B3E07">
        <w:rPr>
          <w:rFonts w:ascii="Nirmala UI" w:hAnsi="Nirmala UI" w:cs="Nirmala UI"/>
          <w:lang w:val="en-US"/>
        </w:rPr>
        <w:t>समावेशन</w:t>
      </w:r>
      <w:proofErr w:type="spellEnd"/>
    </w:p>
    <w:p w14:paraId="573310D8" w14:textId="77777777" w:rsidR="00CB3E07" w:rsidRPr="00CB3E07" w:rsidRDefault="00CB3E07" w:rsidP="00CB3E0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lang w:val="en-US"/>
        </w:rPr>
      </w:pPr>
    </w:p>
    <w:p w14:paraId="55CE6068" w14:textId="364161E9" w:rsidR="00473EA6" w:rsidRDefault="00473EA6" w:rsidP="00473EA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9556665" w14:textId="77777777" w:rsidR="00E47479" w:rsidRPr="00473EA6" w:rsidRDefault="00E47479" w:rsidP="00473EA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sectPr w:rsidR="00E47479" w:rsidRPr="00473EA6" w:rsidSect="004F1C32">
      <w:headerReference w:type="default" r:id="rId7"/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16AC0" w14:textId="77777777" w:rsidR="00385718" w:rsidRDefault="00385718" w:rsidP="00E83E06">
      <w:pPr>
        <w:spacing w:after="0" w:line="240" w:lineRule="auto"/>
      </w:pPr>
      <w:r>
        <w:separator/>
      </w:r>
    </w:p>
  </w:endnote>
  <w:endnote w:type="continuationSeparator" w:id="0">
    <w:p w14:paraId="20B6E7C5" w14:textId="77777777" w:rsidR="00385718" w:rsidRDefault="00385718" w:rsidP="00E8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5102F" w14:textId="77777777" w:rsidR="00385718" w:rsidRDefault="00385718" w:rsidP="00E83E06">
      <w:pPr>
        <w:spacing w:after="0" w:line="240" w:lineRule="auto"/>
      </w:pPr>
      <w:r>
        <w:separator/>
      </w:r>
    </w:p>
  </w:footnote>
  <w:footnote w:type="continuationSeparator" w:id="0">
    <w:p w14:paraId="45879FB6" w14:textId="77777777" w:rsidR="00385718" w:rsidRDefault="00385718" w:rsidP="00E83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41C39" w14:textId="77777777" w:rsidR="00E83E06" w:rsidRPr="0054759C" w:rsidRDefault="00E83E06" w:rsidP="00E83E06">
    <w:pPr>
      <w:pStyle w:val="Header"/>
      <w:jc w:val="center"/>
      <w:rPr>
        <w:rFonts w:ascii="Verdana" w:hAnsi="Verdana"/>
        <w:b/>
        <w:sz w:val="28"/>
        <w:szCs w:val="24"/>
        <w:lang w:val="en-GB"/>
      </w:rPr>
    </w:pPr>
    <w:r w:rsidRPr="0054759C">
      <w:rPr>
        <w:rFonts w:ascii="Verdana" w:hAnsi="Verdana"/>
        <w:b/>
        <w:noProof/>
        <w:sz w:val="28"/>
        <w:szCs w:val="24"/>
        <w:lang w:val="en-GB" w:eastAsia="en-GB"/>
      </w:rPr>
      <w:drawing>
        <wp:anchor distT="0" distB="0" distL="114300" distR="114300" simplePos="0" relativeHeight="251659264" behindDoc="0" locked="0" layoutInCell="1" allowOverlap="1" wp14:anchorId="33B6B451" wp14:editId="03305B80">
          <wp:simplePos x="0" y="0"/>
          <wp:positionH relativeFrom="column">
            <wp:posOffset>-697230</wp:posOffset>
          </wp:positionH>
          <wp:positionV relativeFrom="paragraph">
            <wp:posOffset>-133078</wp:posOffset>
          </wp:positionV>
          <wp:extent cx="81915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759C">
      <w:rPr>
        <w:rFonts w:ascii="Verdana" w:hAnsi="Verdana"/>
        <w:b/>
        <w:sz w:val="28"/>
        <w:szCs w:val="24"/>
        <w:lang w:val="en-GB"/>
      </w:rPr>
      <w:t>ANJAYEYA UNIVERSITY, RAIPUR, CHHATTISGARH</w:t>
    </w:r>
  </w:p>
  <w:p w14:paraId="56BB7605" w14:textId="77777777" w:rsidR="00E83E06" w:rsidRDefault="00E83E06" w:rsidP="00E83E06">
    <w:pPr>
      <w:pStyle w:val="Default"/>
    </w:pPr>
  </w:p>
  <w:p w14:paraId="70AB8A4F" w14:textId="77777777" w:rsidR="00E83E06" w:rsidRPr="00ED1EFF" w:rsidRDefault="00E83E06" w:rsidP="00E83E06">
    <w:pPr>
      <w:pStyle w:val="Default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921D0">
      <w:rPr>
        <w:rFonts w:ascii="Times New Roman" w:hAnsi="Times New Roman" w:cs="Times New Roman"/>
        <w:b/>
        <w:bCs/>
        <w:sz w:val="28"/>
        <w:szCs w:val="28"/>
      </w:rPr>
      <w:t xml:space="preserve">PhD Entrance </w:t>
    </w:r>
    <w:r w:rsidR="00ED1EFF">
      <w:rPr>
        <w:rFonts w:ascii="Times New Roman" w:hAnsi="Times New Roman" w:cs="Times New Roman"/>
        <w:b/>
        <w:bCs/>
        <w:sz w:val="28"/>
        <w:szCs w:val="28"/>
      </w:rPr>
      <w:t xml:space="preserve">Exam 2024 </w:t>
    </w:r>
    <w:r w:rsidRPr="00A921D0">
      <w:rPr>
        <w:rFonts w:ascii="Times New Roman" w:hAnsi="Times New Roman" w:cs="Times New Roman"/>
        <w:b/>
        <w:bCs/>
        <w:sz w:val="28"/>
        <w:szCs w:val="28"/>
      </w:rPr>
      <w:t>Syllabus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B00"/>
    <w:multiLevelType w:val="multilevel"/>
    <w:tmpl w:val="0A4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71FF5"/>
    <w:multiLevelType w:val="multilevel"/>
    <w:tmpl w:val="79A8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1654D8"/>
    <w:multiLevelType w:val="multilevel"/>
    <w:tmpl w:val="796E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A73330"/>
    <w:multiLevelType w:val="multilevel"/>
    <w:tmpl w:val="F6E8B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8908EC"/>
    <w:multiLevelType w:val="multilevel"/>
    <w:tmpl w:val="0C84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D87FF3"/>
    <w:multiLevelType w:val="multilevel"/>
    <w:tmpl w:val="CCB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D464A9"/>
    <w:multiLevelType w:val="multilevel"/>
    <w:tmpl w:val="CCD4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25481"/>
    <w:multiLevelType w:val="multilevel"/>
    <w:tmpl w:val="2A7E6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7A471D"/>
    <w:multiLevelType w:val="multilevel"/>
    <w:tmpl w:val="E048B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B134ABE"/>
    <w:multiLevelType w:val="multilevel"/>
    <w:tmpl w:val="6194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0912213">
    <w:abstractNumId w:val="0"/>
  </w:num>
  <w:num w:numId="2" w16cid:durableId="151024751">
    <w:abstractNumId w:val="9"/>
  </w:num>
  <w:num w:numId="3" w16cid:durableId="807167679">
    <w:abstractNumId w:val="3"/>
  </w:num>
  <w:num w:numId="4" w16cid:durableId="1197305426">
    <w:abstractNumId w:val="8"/>
  </w:num>
  <w:num w:numId="5" w16cid:durableId="465465910">
    <w:abstractNumId w:val="1"/>
  </w:num>
  <w:num w:numId="6" w16cid:durableId="3633804">
    <w:abstractNumId w:val="4"/>
  </w:num>
  <w:num w:numId="7" w16cid:durableId="675964319">
    <w:abstractNumId w:val="5"/>
  </w:num>
  <w:num w:numId="8" w16cid:durableId="83916642">
    <w:abstractNumId w:val="7"/>
  </w:num>
  <w:num w:numId="9" w16cid:durableId="216163835">
    <w:abstractNumId w:val="6"/>
  </w:num>
  <w:num w:numId="10" w16cid:durableId="1298416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E06"/>
    <w:rsid w:val="00053547"/>
    <w:rsid w:val="001C2453"/>
    <w:rsid w:val="002E7907"/>
    <w:rsid w:val="0031015B"/>
    <w:rsid w:val="00385718"/>
    <w:rsid w:val="00387218"/>
    <w:rsid w:val="003A0741"/>
    <w:rsid w:val="004478E2"/>
    <w:rsid w:val="00473EA6"/>
    <w:rsid w:val="004A3EFD"/>
    <w:rsid w:val="004F1C32"/>
    <w:rsid w:val="00521393"/>
    <w:rsid w:val="006D7163"/>
    <w:rsid w:val="00754DBF"/>
    <w:rsid w:val="009221A3"/>
    <w:rsid w:val="00A921D0"/>
    <w:rsid w:val="00A94392"/>
    <w:rsid w:val="00AC34FB"/>
    <w:rsid w:val="00AE5FDC"/>
    <w:rsid w:val="00B848C2"/>
    <w:rsid w:val="00BB0CB9"/>
    <w:rsid w:val="00CB3E07"/>
    <w:rsid w:val="00DA6D03"/>
    <w:rsid w:val="00E47479"/>
    <w:rsid w:val="00E83E06"/>
    <w:rsid w:val="00ED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E45AF"/>
  <w15:chartTrackingRefBased/>
  <w15:docId w15:val="{2FDCEBFA-C117-494D-BA7F-76AB220B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E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E06"/>
  </w:style>
  <w:style w:type="paragraph" w:styleId="Footer">
    <w:name w:val="footer"/>
    <w:basedOn w:val="Normal"/>
    <w:link w:val="FooterChar"/>
    <w:uiPriority w:val="99"/>
    <w:unhideWhenUsed/>
    <w:rsid w:val="00E83E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06"/>
  </w:style>
  <w:style w:type="paragraph" w:customStyle="1" w:styleId="Default">
    <w:name w:val="Default"/>
    <w:rsid w:val="00E83E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E0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chintamani panda</cp:lastModifiedBy>
  <cp:revision>18</cp:revision>
  <dcterms:created xsi:type="dcterms:W3CDTF">2024-09-19T10:39:00Z</dcterms:created>
  <dcterms:modified xsi:type="dcterms:W3CDTF">2024-09-20T05:44:00Z</dcterms:modified>
</cp:coreProperties>
</file>